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BF78C1" w:rsidTr="00BF78C1">
        <w:trPr>
          <w:trHeight w:val="3963"/>
        </w:trPr>
        <w:tc>
          <w:tcPr>
            <w:tcW w:w="4672" w:type="dxa"/>
          </w:tcPr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Аддзел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адукацы</w:t>
            </w:r>
            <w:proofErr w:type="gramStart"/>
            <w:r>
              <w:rPr>
                <w:rFonts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</w:p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Жлоб</w:t>
            </w:r>
            <w:proofErr w:type="gramStart"/>
            <w:r>
              <w:rPr>
                <w:rFonts w:cs="Times New Roman"/>
                <w:sz w:val="28"/>
                <w:szCs w:val="28"/>
              </w:rPr>
              <w:t>i</w:t>
            </w:r>
            <w:proofErr w:type="gramEnd"/>
            <w:r>
              <w:rPr>
                <w:rFonts w:cs="Times New Roman"/>
                <w:sz w:val="28"/>
                <w:szCs w:val="28"/>
              </w:rPr>
              <w:t>нскага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райвыканкама</w:t>
            </w:r>
            <w:proofErr w:type="spellEnd"/>
          </w:p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</w:p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Дзяржаўная ўстанова</w:t>
            </w:r>
          </w:p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адукацыі «Антонаўская</w:t>
            </w:r>
          </w:p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сярэдняя школа Жлобінскага раёна»</w:t>
            </w:r>
          </w:p>
          <w:p w:rsidR="00BF78C1" w:rsidRDefault="00BF78C1">
            <w:pPr>
              <w:pStyle w:val="a4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</w:p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ЗАГАД</w:t>
            </w:r>
          </w:p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 xml:space="preserve">30.03.2026  № </w:t>
            </w:r>
          </w:p>
          <w:p w:rsidR="00BF78C1" w:rsidRDefault="00BF78C1">
            <w:pPr>
              <w:pStyle w:val="a4"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</w:p>
          <w:p w:rsidR="00BF78C1" w:rsidRDefault="00BF78C1">
            <w:pPr>
              <w:pStyle w:val="a4"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  <w:r>
              <w:rPr>
                <w:rFonts w:eastAsia="Calibri" w:cs="Times New Roman"/>
                <w:sz w:val="28"/>
                <w:szCs w:val="28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Отдел образования</w:t>
            </w:r>
          </w:p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Жлобинского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райисполкома</w:t>
            </w:r>
          </w:p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</w:p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Государственное учреждение</w:t>
            </w:r>
          </w:p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Жлобинского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района»</w:t>
            </w:r>
          </w:p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ПРИКАЗ</w:t>
            </w:r>
          </w:p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д. Антоновка</w:t>
            </w:r>
          </w:p>
          <w:p w:rsidR="00BF78C1" w:rsidRDefault="00BF78C1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</w:tc>
      </w:tr>
    </w:tbl>
    <w:p w:rsidR="00BF78C1" w:rsidRDefault="00BF78C1" w:rsidP="00BF78C1">
      <w:pPr>
        <w:rPr>
          <w:sz w:val="28"/>
          <w:szCs w:val="28"/>
        </w:rPr>
      </w:pPr>
    </w:p>
    <w:p w:rsidR="00BF78C1" w:rsidRDefault="00BF78C1" w:rsidP="00BF78C1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О проведении шестого школьного дня</w:t>
      </w:r>
    </w:p>
    <w:p w:rsidR="00BF78C1" w:rsidRDefault="00BF78C1" w:rsidP="00BF78C1">
      <w:pPr>
        <w:ind w:firstLine="851"/>
        <w:jc w:val="both"/>
        <w:rPr>
          <w:sz w:val="28"/>
          <w:szCs w:val="28"/>
        </w:rPr>
      </w:pPr>
    </w:p>
    <w:p w:rsidR="00BF78C1" w:rsidRDefault="00BF78C1" w:rsidP="00BF78C1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28"/>
          <w:szCs w:val="28"/>
        </w:rPr>
        <w:t>досуговую</w:t>
      </w:r>
      <w:proofErr w:type="spellEnd"/>
      <w:r>
        <w:rPr>
          <w:sz w:val="28"/>
          <w:szCs w:val="28"/>
        </w:rPr>
        <w:t xml:space="preserve"> деятельность и профилактики</w:t>
      </w:r>
      <w:proofErr w:type="gramEnd"/>
      <w:r>
        <w:rPr>
          <w:sz w:val="28"/>
          <w:szCs w:val="28"/>
        </w:rPr>
        <w:t xml:space="preserve"> противоправного поведения несовершеннолетних</w:t>
      </w:r>
    </w:p>
    <w:p w:rsidR="00BF78C1" w:rsidRDefault="00BF78C1" w:rsidP="00BF78C1">
      <w:pPr>
        <w:ind w:firstLine="851"/>
        <w:jc w:val="both"/>
        <w:rPr>
          <w:sz w:val="28"/>
          <w:szCs w:val="28"/>
        </w:rPr>
      </w:pPr>
    </w:p>
    <w:p w:rsidR="00BF78C1" w:rsidRDefault="00BF78C1" w:rsidP="00BF78C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BF78C1" w:rsidRDefault="00BF78C1" w:rsidP="00BF78C1">
      <w:pPr>
        <w:pStyle w:val="a4"/>
        <w:tabs>
          <w:tab w:val="left" w:pos="0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  <w:t xml:space="preserve">1. Организовать и провести шестой школьный день 04.04.2026 следующие мероприятия: </w:t>
      </w:r>
    </w:p>
    <w:p w:rsidR="00BF78C1" w:rsidRDefault="00BF78C1" w:rsidP="00BF78C1">
      <w:pPr>
        <w:pStyle w:val="a4"/>
        <w:tabs>
          <w:tab w:val="left" w:pos="993"/>
        </w:tabs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 мероприятий в шестой школьный день 04.04.2026</w:t>
      </w:r>
    </w:p>
    <w:tbl>
      <w:tblPr>
        <w:tblW w:w="10350" w:type="dxa"/>
        <w:tblInd w:w="-63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2957"/>
        <w:gridCol w:w="28"/>
        <w:gridCol w:w="1442"/>
        <w:gridCol w:w="1988"/>
        <w:gridCol w:w="37"/>
        <w:gridCol w:w="1200"/>
        <w:gridCol w:w="1846"/>
      </w:tblGrid>
      <w:tr w:rsidR="00BF78C1" w:rsidTr="00BF78C1">
        <w:tc>
          <w:tcPr>
            <w:tcW w:w="8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9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4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198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23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BF78C1" w:rsidTr="00BF78C1">
        <w:trPr>
          <w:trHeight w:val="331"/>
        </w:trPr>
        <w:tc>
          <w:tcPr>
            <w:tcW w:w="10350" w:type="dxa"/>
            <w:gridSpan w:val="8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t>Физкультурно-оздоровительные мероприятия</w:t>
            </w:r>
          </w:p>
        </w:tc>
      </w:tr>
      <w:tr w:rsidR="00BF78C1" w:rsidTr="00BF78C1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EF3C92">
              <w:rPr>
                <w:color w:val="000000"/>
                <w:sz w:val="28"/>
                <w:szCs w:val="28"/>
                <w:shd w:val="clear" w:color="auto" w:fill="FFFFFF"/>
              </w:rPr>
              <w:t>Спортивные состязания «О спорт. Ты мир!»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9.30-10.20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1-5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Котловская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Д.А.</w:t>
            </w:r>
          </w:p>
        </w:tc>
      </w:tr>
      <w:tr w:rsidR="00BF78C1" w:rsidTr="00BF78C1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Спортивное соревнование «Волейбол»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10.30-11.20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6-9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</w:tc>
      </w:tr>
      <w:tr w:rsidR="00BF78C1" w:rsidTr="00BF78C1"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lastRenderedPageBreak/>
              <w:t>Культурно – массовые мероприятия, работа классных руководителей</w:t>
            </w:r>
          </w:p>
        </w:tc>
      </w:tr>
      <w:tr w:rsidR="00BF78C1" w:rsidTr="00BF78C1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EF3C92">
              <w:rPr>
                <w:color w:val="111111"/>
                <w:sz w:val="28"/>
                <w:szCs w:val="28"/>
                <w:shd w:val="clear" w:color="auto" w:fill="FFFFFF"/>
              </w:rPr>
              <w:t>Час общения «Известные женщины Беларуси»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BF78C1" w:rsidTr="00BF78C1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Информационный журнал «Молодежные субкультуры в Республике Беларусь»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</w:tc>
      </w:tr>
      <w:tr w:rsidR="00BF78C1" w:rsidTr="00BF78C1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EF3C92">
              <w:rPr>
                <w:color w:val="111111"/>
                <w:sz w:val="28"/>
                <w:szCs w:val="28"/>
                <w:shd w:val="clear" w:color="auto" w:fill="FFFFFF"/>
              </w:rPr>
              <w:t xml:space="preserve">Виртуальная экскурсия «Природные заповедники </w:t>
            </w:r>
            <w:proofErr w:type="spellStart"/>
            <w:r w:rsidRPr="00EF3C92">
              <w:rPr>
                <w:color w:val="111111"/>
                <w:sz w:val="28"/>
                <w:szCs w:val="28"/>
                <w:shd w:val="clear" w:color="auto" w:fill="FFFFFF"/>
              </w:rPr>
              <w:t>Гомельщины</w:t>
            </w:r>
            <w:proofErr w:type="spellEnd"/>
            <w:r w:rsidRPr="00EF3C92">
              <w:rPr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D6574F" w:rsidP="00D657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10.30-11.15</w:t>
            </w:r>
            <w:r w:rsidR="00BF78C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 w:rsidP="00D657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D6574F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 xml:space="preserve">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Котловская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Д.А.</w:t>
            </w:r>
          </w:p>
        </w:tc>
      </w:tr>
      <w:tr w:rsidR="00BF78C1" w:rsidTr="00BF78C1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F3C92">
              <w:rPr>
                <w:color w:val="111111"/>
                <w:sz w:val="28"/>
                <w:szCs w:val="28"/>
                <w:shd w:val="clear" w:color="auto" w:fill="FFFFFF"/>
              </w:rPr>
              <w:t>Познавательная игра «Люблю и знаю Беларусь».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D657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11.25-12.00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D657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D657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D657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BF78C1" w:rsidTr="00BF78C1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iCs/>
                <w:color w:val="000000"/>
                <w:sz w:val="28"/>
                <w:szCs w:val="28"/>
              </w:rPr>
              <w:t>Рейд «Занятость»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Д.Антоновка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5B2D8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</w:tc>
      </w:tr>
      <w:tr w:rsidR="00BF78C1" w:rsidTr="00BF78C1">
        <w:trPr>
          <w:trHeight w:val="436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Работа школьной библиотеки</w:t>
            </w:r>
          </w:p>
        </w:tc>
      </w:tr>
      <w:tr w:rsidR="00BF78C1" w:rsidTr="00BF78C1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D657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BF78C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D6574F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AFAFA"/>
              </w:rPr>
              <w:t>Час самоподготовки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D657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9.30-10.30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eastAsiaTheme="minorEastAsia"/>
                <w:sz w:val="28"/>
                <w:szCs w:val="28"/>
              </w:rPr>
              <w:t>Школьная библиотека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D657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D657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О.П.</w:t>
            </w:r>
          </w:p>
        </w:tc>
      </w:tr>
      <w:tr w:rsidR="00BF78C1" w:rsidTr="00BF78C1">
        <w:trPr>
          <w:trHeight w:val="588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BF78C1" w:rsidTr="00BF78C1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D6574F" w:rsidP="00D657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BF78C1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Беляева А.П.</w:t>
            </w:r>
          </w:p>
        </w:tc>
      </w:tr>
      <w:tr w:rsidR="00BF78C1" w:rsidTr="00BF78C1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78C1" w:rsidRDefault="00BF78C1" w:rsidP="00D657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D6574F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BF78C1" w:rsidRDefault="00BF78C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Паздникова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Н.М.</w:t>
            </w:r>
          </w:p>
        </w:tc>
      </w:tr>
    </w:tbl>
    <w:p w:rsidR="00BF78C1" w:rsidRDefault="00BF78C1" w:rsidP="00BF78C1">
      <w:pPr>
        <w:ind w:right="-34"/>
        <w:jc w:val="both"/>
        <w:rPr>
          <w:sz w:val="28"/>
          <w:szCs w:val="28"/>
        </w:rPr>
      </w:pPr>
    </w:p>
    <w:p w:rsidR="00BF78C1" w:rsidRDefault="00BF78C1" w:rsidP="00BF78C1">
      <w:pPr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>2. Классным руководителям обеспечить явку учащихся для участия в мероприятиях.</w:t>
      </w:r>
    </w:p>
    <w:p w:rsidR="00BF78C1" w:rsidRDefault="00BF78C1" w:rsidP="00BF78C1">
      <w:pPr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>2.1. Классным руководителям обеспечить обязательную явку учащихся из «группы риска».</w:t>
      </w:r>
    </w:p>
    <w:p w:rsidR="00BF78C1" w:rsidRDefault="00BF78C1" w:rsidP="00BF78C1">
      <w:pPr>
        <w:tabs>
          <w:tab w:val="left" w:pos="142"/>
          <w:tab w:val="left" w:pos="186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BF78C1" w:rsidRDefault="00BF78C1" w:rsidP="00BF78C1">
      <w:pPr>
        <w:tabs>
          <w:tab w:val="num" w:pos="0"/>
        </w:tabs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Провести занятия объединений по </w:t>
      </w:r>
      <w:proofErr w:type="gramStart"/>
      <w:r>
        <w:rPr>
          <w:sz w:val="28"/>
          <w:szCs w:val="28"/>
        </w:rPr>
        <w:t>интересам</w:t>
      </w:r>
      <w:proofErr w:type="gramEnd"/>
      <w:r>
        <w:rPr>
          <w:sz w:val="28"/>
          <w:szCs w:val="28"/>
        </w:rPr>
        <w:t xml:space="preserve"> согласно утвержденным графикам. </w:t>
      </w:r>
    </w:p>
    <w:p w:rsidR="00BF78C1" w:rsidRDefault="00BF78C1" w:rsidP="00BF78C1">
      <w:pPr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приказа возложить на заместителя директора по ВР </w:t>
      </w:r>
      <w:proofErr w:type="spellStart"/>
      <w:r>
        <w:rPr>
          <w:sz w:val="28"/>
          <w:szCs w:val="28"/>
        </w:rPr>
        <w:t>Матюнину</w:t>
      </w:r>
      <w:proofErr w:type="spellEnd"/>
      <w:r>
        <w:rPr>
          <w:sz w:val="28"/>
          <w:szCs w:val="28"/>
        </w:rPr>
        <w:t xml:space="preserve"> О.П.</w:t>
      </w:r>
    </w:p>
    <w:p w:rsidR="00BF78C1" w:rsidRDefault="00BF78C1" w:rsidP="00BF78C1">
      <w:pPr>
        <w:ind w:right="-34"/>
        <w:jc w:val="both"/>
        <w:rPr>
          <w:sz w:val="28"/>
          <w:szCs w:val="28"/>
        </w:rPr>
      </w:pPr>
    </w:p>
    <w:p w:rsidR="00BF78C1" w:rsidRDefault="00BF78C1" w:rsidP="00BF78C1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С.А.Горошко</w:t>
      </w:r>
    </w:p>
    <w:p w:rsidR="00BF78C1" w:rsidRDefault="00BF78C1" w:rsidP="00BF78C1">
      <w:pPr>
        <w:tabs>
          <w:tab w:val="left" w:pos="6096"/>
        </w:tabs>
        <w:ind w:right="-34"/>
        <w:rPr>
          <w:sz w:val="28"/>
          <w:szCs w:val="28"/>
        </w:rPr>
      </w:pPr>
    </w:p>
    <w:p w:rsidR="00BF78C1" w:rsidRDefault="00BF78C1" w:rsidP="00BF78C1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                     </w:t>
      </w:r>
      <w:proofErr w:type="spellStart"/>
      <w:r>
        <w:rPr>
          <w:sz w:val="28"/>
          <w:szCs w:val="28"/>
        </w:rPr>
        <w:t>_________О.П.Матюнина</w:t>
      </w:r>
      <w:proofErr w:type="spellEnd"/>
    </w:p>
    <w:p w:rsidR="00BF78C1" w:rsidRDefault="00BF78C1" w:rsidP="00BF78C1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___.2026</w:t>
      </w:r>
    </w:p>
    <w:p w:rsidR="00BF78C1" w:rsidRDefault="00BF78C1" w:rsidP="00BF78C1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BF78C1" w:rsidRDefault="00BF78C1" w:rsidP="00BF78C1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  Волова А.В.</w:t>
      </w:r>
    </w:p>
    <w:p w:rsidR="00BF78C1" w:rsidRDefault="00BF78C1" w:rsidP="00BF78C1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___.2026</w:t>
      </w:r>
    </w:p>
    <w:p w:rsidR="00BF78C1" w:rsidRDefault="00BF78C1" w:rsidP="00BF78C1">
      <w:pPr>
        <w:tabs>
          <w:tab w:val="left" w:pos="6096"/>
        </w:tabs>
        <w:ind w:right="-34"/>
        <w:rPr>
          <w:sz w:val="28"/>
          <w:szCs w:val="28"/>
        </w:rPr>
      </w:pPr>
    </w:p>
    <w:p w:rsidR="00BF78C1" w:rsidRDefault="00BF78C1" w:rsidP="00BF78C1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____________Паздникова</w:t>
      </w:r>
      <w:proofErr w:type="spellEnd"/>
      <w:r>
        <w:rPr>
          <w:sz w:val="28"/>
          <w:szCs w:val="28"/>
        </w:rPr>
        <w:t xml:space="preserve"> Н.М.</w:t>
      </w:r>
    </w:p>
    <w:p w:rsidR="00BF78C1" w:rsidRDefault="00BF78C1" w:rsidP="00BF78C1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___.2026         </w:t>
      </w:r>
    </w:p>
    <w:p w:rsidR="00BF78C1" w:rsidRDefault="00BF78C1" w:rsidP="00BF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BF78C1" w:rsidRDefault="00BF78C1" w:rsidP="00BF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_______________Беляева</w:t>
      </w:r>
      <w:proofErr w:type="spellEnd"/>
      <w:r>
        <w:rPr>
          <w:sz w:val="28"/>
          <w:szCs w:val="28"/>
        </w:rPr>
        <w:t xml:space="preserve"> А.П.</w:t>
      </w:r>
    </w:p>
    <w:p w:rsidR="00BF78C1" w:rsidRDefault="00BF78C1" w:rsidP="00BF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«__» _____.2026</w:t>
      </w:r>
    </w:p>
    <w:p w:rsidR="00BF78C1" w:rsidRDefault="00BF78C1" w:rsidP="00BF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______________Гурник</w:t>
      </w:r>
      <w:proofErr w:type="spellEnd"/>
      <w:r>
        <w:rPr>
          <w:sz w:val="28"/>
          <w:szCs w:val="28"/>
        </w:rPr>
        <w:t xml:space="preserve"> И.В.</w:t>
      </w:r>
    </w:p>
    <w:p w:rsidR="00BF78C1" w:rsidRDefault="00BF78C1" w:rsidP="00BF78C1">
      <w:pPr>
        <w:rPr>
          <w:sz w:val="28"/>
          <w:szCs w:val="28"/>
        </w:rPr>
      </w:pPr>
    </w:p>
    <w:p w:rsidR="00BF78C1" w:rsidRDefault="00BF78C1" w:rsidP="00BF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_____.2026</w:t>
      </w:r>
    </w:p>
    <w:p w:rsidR="00BF78C1" w:rsidRDefault="00BF78C1" w:rsidP="00BF78C1">
      <w:pPr>
        <w:rPr>
          <w:sz w:val="28"/>
          <w:szCs w:val="28"/>
        </w:rPr>
      </w:pPr>
    </w:p>
    <w:p w:rsidR="00BF78C1" w:rsidRDefault="00BF78C1" w:rsidP="00BF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______________Алексеенко</w:t>
      </w:r>
      <w:proofErr w:type="spellEnd"/>
      <w:r>
        <w:rPr>
          <w:sz w:val="28"/>
          <w:szCs w:val="28"/>
        </w:rPr>
        <w:t xml:space="preserve">  О.И.</w:t>
      </w:r>
    </w:p>
    <w:p w:rsidR="00BF78C1" w:rsidRDefault="00BF78C1" w:rsidP="00BF78C1">
      <w:pPr>
        <w:rPr>
          <w:sz w:val="28"/>
          <w:szCs w:val="28"/>
        </w:rPr>
      </w:pPr>
    </w:p>
    <w:p w:rsidR="00BF78C1" w:rsidRDefault="00BF78C1" w:rsidP="00BF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«___» _____.2026</w:t>
      </w:r>
    </w:p>
    <w:p w:rsidR="00BF78C1" w:rsidRDefault="00BF78C1" w:rsidP="00BF78C1">
      <w:pPr>
        <w:rPr>
          <w:sz w:val="28"/>
          <w:szCs w:val="28"/>
        </w:rPr>
      </w:pPr>
    </w:p>
    <w:p w:rsidR="00BF78C1" w:rsidRDefault="00BF78C1" w:rsidP="00BF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______________Левчук</w:t>
      </w:r>
      <w:proofErr w:type="spellEnd"/>
      <w:r>
        <w:rPr>
          <w:sz w:val="28"/>
          <w:szCs w:val="28"/>
        </w:rPr>
        <w:t xml:space="preserve"> Т.Н.</w:t>
      </w:r>
    </w:p>
    <w:p w:rsidR="00BF78C1" w:rsidRDefault="00BF78C1" w:rsidP="00BF78C1">
      <w:pPr>
        <w:rPr>
          <w:sz w:val="28"/>
          <w:szCs w:val="28"/>
        </w:rPr>
      </w:pPr>
    </w:p>
    <w:p w:rsidR="00BF78C1" w:rsidRDefault="00BF78C1" w:rsidP="00BF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_____.2026</w:t>
      </w:r>
    </w:p>
    <w:p w:rsidR="00BF78C1" w:rsidRDefault="00BF78C1" w:rsidP="00BF78C1">
      <w:pPr>
        <w:rPr>
          <w:sz w:val="28"/>
          <w:szCs w:val="28"/>
        </w:rPr>
      </w:pPr>
    </w:p>
    <w:p w:rsidR="00BF78C1" w:rsidRDefault="00BF78C1" w:rsidP="00BF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BF78C1" w:rsidRDefault="00BF78C1" w:rsidP="00BF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______________Лупеева</w:t>
      </w:r>
      <w:proofErr w:type="spellEnd"/>
      <w:r>
        <w:rPr>
          <w:sz w:val="28"/>
          <w:szCs w:val="28"/>
        </w:rPr>
        <w:t xml:space="preserve"> А.Н.</w:t>
      </w:r>
    </w:p>
    <w:p w:rsidR="00BF78C1" w:rsidRDefault="00BF78C1" w:rsidP="00BF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«___» _____.2026                                                            </w:t>
      </w:r>
    </w:p>
    <w:p w:rsidR="00BF78C1" w:rsidRDefault="00BF78C1" w:rsidP="00BF78C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BF78C1" w:rsidRDefault="00BF78C1" w:rsidP="00BF78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______________Котловская</w:t>
      </w:r>
      <w:proofErr w:type="spellEnd"/>
      <w:r>
        <w:rPr>
          <w:sz w:val="28"/>
          <w:szCs w:val="28"/>
        </w:rPr>
        <w:t xml:space="preserve"> Д.А.</w:t>
      </w:r>
    </w:p>
    <w:p w:rsidR="00BF78C1" w:rsidRDefault="00BF78C1" w:rsidP="00BF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_____.2026</w:t>
      </w:r>
    </w:p>
    <w:p w:rsidR="00BF78C1" w:rsidRDefault="00BF78C1" w:rsidP="00BF78C1">
      <w:pPr>
        <w:rPr>
          <w:sz w:val="28"/>
          <w:szCs w:val="28"/>
        </w:rPr>
      </w:pPr>
    </w:p>
    <w:p w:rsidR="00BF78C1" w:rsidRDefault="00BF78C1" w:rsidP="00BF78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______________Коритько</w:t>
      </w:r>
      <w:proofErr w:type="spellEnd"/>
      <w:r>
        <w:rPr>
          <w:sz w:val="28"/>
          <w:szCs w:val="28"/>
        </w:rPr>
        <w:t xml:space="preserve"> А.И.</w:t>
      </w:r>
    </w:p>
    <w:p w:rsidR="00BF78C1" w:rsidRDefault="00BF78C1" w:rsidP="00BF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_____.2026</w:t>
      </w:r>
    </w:p>
    <w:p w:rsidR="00BF78C1" w:rsidRDefault="00BF78C1" w:rsidP="00BF78C1">
      <w:pPr>
        <w:rPr>
          <w:sz w:val="28"/>
          <w:szCs w:val="28"/>
        </w:rPr>
      </w:pPr>
    </w:p>
    <w:p w:rsidR="00BF78C1" w:rsidRDefault="00BF78C1" w:rsidP="00BF78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______________Комаренко</w:t>
      </w:r>
      <w:proofErr w:type="spellEnd"/>
      <w:r>
        <w:rPr>
          <w:sz w:val="28"/>
          <w:szCs w:val="28"/>
        </w:rPr>
        <w:t xml:space="preserve"> Н.В.</w:t>
      </w:r>
    </w:p>
    <w:p w:rsidR="00BF78C1" w:rsidRDefault="00BF78C1" w:rsidP="00BF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_____.2026</w:t>
      </w:r>
    </w:p>
    <w:p w:rsidR="00BF78C1" w:rsidRDefault="00BF78C1" w:rsidP="00BF78C1">
      <w:pPr>
        <w:rPr>
          <w:sz w:val="28"/>
          <w:szCs w:val="28"/>
        </w:rPr>
      </w:pPr>
    </w:p>
    <w:p w:rsidR="00BF78C1" w:rsidRDefault="00BF78C1" w:rsidP="00BF78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______________Зарецкая</w:t>
      </w:r>
      <w:proofErr w:type="spellEnd"/>
      <w:r>
        <w:rPr>
          <w:sz w:val="28"/>
          <w:szCs w:val="28"/>
        </w:rPr>
        <w:t xml:space="preserve"> М.Н.</w:t>
      </w:r>
    </w:p>
    <w:p w:rsidR="00BF78C1" w:rsidRDefault="00BF78C1" w:rsidP="00BF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 _____.2026</w:t>
      </w:r>
    </w:p>
    <w:p w:rsidR="00BF78C1" w:rsidRDefault="00BF78C1" w:rsidP="00BF78C1">
      <w:pPr>
        <w:jc w:val="center"/>
        <w:rPr>
          <w:sz w:val="28"/>
          <w:szCs w:val="28"/>
        </w:rPr>
      </w:pPr>
    </w:p>
    <w:p w:rsidR="00BF78C1" w:rsidRDefault="00BF78C1" w:rsidP="00BF78C1">
      <w:pPr>
        <w:rPr>
          <w:sz w:val="28"/>
          <w:szCs w:val="28"/>
        </w:rPr>
      </w:pPr>
    </w:p>
    <w:p w:rsidR="00BF78C1" w:rsidRDefault="00BF78C1" w:rsidP="00BF78C1">
      <w:pPr>
        <w:rPr>
          <w:sz w:val="28"/>
          <w:szCs w:val="28"/>
        </w:rPr>
      </w:pPr>
    </w:p>
    <w:p w:rsidR="00BF78C1" w:rsidRDefault="00BF78C1" w:rsidP="00BF78C1">
      <w:pPr>
        <w:rPr>
          <w:sz w:val="28"/>
          <w:szCs w:val="28"/>
        </w:rPr>
      </w:pPr>
    </w:p>
    <w:p w:rsidR="00BF78C1" w:rsidRDefault="00BF78C1" w:rsidP="00BF78C1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BF78C1" w:rsidRDefault="00BF78C1" w:rsidP="00BF78C1">
      <w:pPr>
        <w:tabs>
          <w:tab w:val="left" w:pos="6096"/>
        </w:tabs>
        <w:ind w:right="-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BF78C1" w:rsidRDefault="00BF78C1" w:rsidP="00BF78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BF78C1" w:rsidRDefault="00BF78C1" w:rsidP="00BF78C1">
      <w:pPr>
        <w:rPr>
          <w:sz w:val="28"/>
          <w:szCs w:val="28"/>
        </w:rPr>
      </w:pPr>
    </w:p>
    <w:p w:rsidR="00BF78C1" w:rsidRDefault="00BF78C1" w:rsidP="00BF78C1">
      <w:pPr>
        <w:rPr>
          <w:sz w:val="28"/>
          <w:szCs w:val="28"/>
        </w:rPr>
      </w:pPr>
    </w:p>
    <w:p w:rsidR="00BF78C1" w:rsidRDefault="00BF78C1" w:rsidP="00BF78C1">
      <w:pPr>
        <w:rPr>
          <w:sz w:val="28"/>
          <w:szCs w:val="28"/>
        </w:rPr>
      </w:pPr>
    </w:p>
    <w:p w:rsidR="00BF78C1" w:rsidRDefault="00BF78C1" w:rsidP="00BF78C1"/>
    <w:p w:rsidR="00BF78C1" w:rsidRDefault="00BF78C1" w:rsidP="00BF78C1"/>
    <w:p w:rsidR="00E67ADE" w:rsidRDefault="00E67ADE"/>
    <w:sectPr w:rsidR="00E67ADE" w:rsidSect="00E6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8C1"/>
    <w:rsid w:val="005B2D89"/>
    <w:rsid w:val="00BF78C1"/>
    <w:rsid w:val="00D6574F"/>
    <w:rsid w:val="00E6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8C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F78C1"/>
    <w:pPr>
      <w:spacing w:after="0" w:line="240" w:lineRule="auto"/>
    </w:pPr>
    <w:rPr>
      <w:rFonts w:ascii="Times New Roman" w:hAnsi="Times New Roman"/>
      <w:sz w:val="30"/>
    </w:rPr>
  </w:style>
  <w:style w:type="table" w:styleId="a5">
    <w:name w:val="Table Grid"/>
    <w:basedOn w:val="a1"/>
    <w:uiPriority w:val="39"/>
    <w:rsid w:val="00BF7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3</cp:revision>
  <cp:lastPrinted>2026-03-28T08:50:00Z</cp:lastPrinted>
  <dcterms:created xsi:type="dcterms:W3CDTF">2026-03-28T08:33:00Z</dcterms:created>
  <dcterms:modified xsi:type="dcterms:W3CDTF">2026-03-28T08:51:00Z</dcterms:modified>
</cp:coreProperties>
</file>