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F3" w:rsidRDefault="00B831F3" w:rsidP="00B831F3">
      <w:pPr>
        <w:pStyle w:val="a3"/>
        <w:ind w:right="-10711"/>
        <w:jc w:val="both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</w:t>
      </w:r>
    </w:p>
    <w:p w:rsidR="00D15236" w:rsidRPr="006C555D" w:rsidRDefault="00D15236" w:rsidP="00D15236">
      <w:pPr>
        <w:pStyle w:val="a3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B831F3">
        <w:rPr>
          <w:rFonts w:ascii="Times New Roman" w:hAnsi="Times New Roman" w:cs="Times New Roman"/>
          <w:sz w:val="28"/>
          <w:szCs w:val="28"/>
        </w:rPr>
        <w:t xml:space="preserve"> </w:t>
      </w:r>
      <w:r w:rsidRPr="006C555D">
        <w:rPr>
          <w:rFonts w:ascii="Times New Roman" w:hAnsi="Times New Roman" w:cs="Times New Roman"/>
          <w:sz w:val="28"/>
          <w:szCs w:val="30"/>
        </w:rPr>
        <w:t xml:space="preserve">УТВЕРЖДАЮ               </w:t>
      </w:r>
    </w:p>
    <w:p w:rsidR="00D15236" w:rsidRDefault="00D15236" w:rsidP="00D15236">
      <w:pPr>
        <w:pStyle w:val="a3"/>
        <w:ind w:left="10632"/>
        <w:rPr>
          <w:rFonts w:ascii="Times New Roman" w:hAnsi="Times New Roman" w:cs="Times New Roman"/>
          <w:sz w:val="28"/>
          <w:szCs w:val="30"/>
        </w:rPr>
      </w:pPr>
      <w:r w:rsidRPr="006C555D">
        <w:rPr>
          <w:rFonts w:ascii="Times New Roman" w:hAnsi="Times New Roman" w:cs="Times New Roman"/>
          <w:sz w:val="28"/>
          <w:szCs w:val="30"/>
        </w:rPr>
        <w:t xml:space="preserve">Директор </w:t>
      </w:r>
      <w:proofErr w:type="gramStart"/>
      <w:r w:rsidRPr="006C555D"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 w:rsidRPr="006C555D">
        <w:rPr>
          <w:rFonts w:ascii="Times New Roman" w:hAnsi="Times New Roman" w:cs="Times New Roman"/>
          <w:sz w:val="28"/>
          <w:szCs w:val="30"/>
        </w:rPr>
        <w:t xml:space="preserve"> </w:t>
      </w:r>
    </w:p>
    <w:p w:rsidR="00D15236" w:rsidRDefault="00D15236" w:rsidP="00D15236">
      <w:pPr>
        <w:pStyle w:val="a3"/>
        <w:ind w:left="10632"/>
        <w:rPr>
          <w:rFonts w:ascii="Times New Roman" w:hAnsi="Times New Roman" w:cs="Times New Roman"/>
          <w:sz w:val="28"/>
          <w:szCs w:val="30"/>
        </w:rPr>
      </w:pPr>
      <w:r w:rsidRPr="006C555D"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D15236" w:rsidRDefault="00D15236" w:rsidP="00D15236">
      <w:pPr>
        <w:pStyle w:val="a3"/>
        <w:ind w:left="10632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«</w:t>
      </w:r>
      <w:r>
        <w:rPr>
          <w:rFonts w:ascii="Times New Roman" w:hAnsi="Times New Roman" w:cs="Times New Roman"/>
          <w:sz w:val="28"/>
          <w:szCs w:val="28"/>
        </w:rPr>
        <w:t>Антоновская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6C555D">
        <w:rPr>
          <w:rFonts w:ascii="Times New Roman" w:hAnsi="Times New Roman" w:cs="Times New Roman"/>
          <w:sz w:val="28"/>
          <w:szCs w:val="30"/>
        </w:rPr>
        <w:t xml:space="preserve">средняя школа </w:t>
      </w:r>
    </w:p>
    <w:p w:rsidR="00D15236" w:rsidRPr="006C555D" w:rsidRDefault="00D15236" w:rsidP="00D15236">
      <w:pPr>
        <w:pStyle w:val="a3"/>
        <w:ind w:left="10632"/>
        <w:rPr>
          <w:rFonts w:ascii="Times New Roman" w:hAnsi="Times New Roman" w:cs="Times New Roman"/>
          <w:sz w:val="28"/>
          <w:szCs w:val="30"/>
        </w:rPr>
      </w:pPr>
      <w:proofErr w:type="spellStart"/>
      <w:r w:rsidRPr="006C555D"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</w:t>
      </w:r>
      <w:r w:rsidRPr="006C555D">
        <w:rPr>
          <w:rFonts w:ascii="Times New Roman" w:hAnsi="Times New Roman" w:cs="Times New Roman"/>
          <w:sz w:val="28"/>
          <w:szCs w:val="30"/>
        </w:rPr>
        <w:t xml:space="preserve">                                            _____________ </w:t>
      </w:r>
      <w:r>
        <w:rPr>
          <w:rFonts w:ascii="Times New Roman" w:hAnsi="Times New Roman" w:cs="Times New Roman"/>
          <w:sz w:val="28"/>
          <w:szCs w:val="30"/>
        </w:rPr>
        <w:t>С.А.Горошко</w:t>
      </w:r>
      <w:r w:rsidRPr="006C555D">
        <w:rPr>
          <w:rFonts w:ascii="Times New Roman" w:hAnsi="Times New Roman" w:cs="Times New Roman"/>
          <w:sz w:val="28"/>
          <w:szCs w:val="30"/>
        </w:rPr>
        <w:t xml:space="preserve"> </w:t>
      </w:r>
    </w:p>
    <w:p w:rsidR="00D15236" w:rsidRDefault="00D15236" w:rsidP="00D15236">
      <w:pPr>
        <w:pStyle w:val="a3"/>
        <w:ind w:left="10632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_____.</w:t>
      </w:r>
      <w:r w:rsidRPr="006C555D">
        <w:rPr>
          <w:rFonts w:ascii="Times New Roman" w:hAnsi="Times New Roman" w:cs="Times New Roman"/>
          <w:sz w:val="28"/>
          <w:szCs w:val="30"/>
        </w:rPr>
        <w:t>_____.20___</w:t>
      </w:r>
    </w:p>
    <w:p w:rsidR="00130BF4" w:rsidRDefault="00130BF4" w:rsidP="00D1523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</w:p>
    <w:p w:rsidR="00D15236" w:rsidRDefault="00B831F3" w:rsidP="00130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D15236">
        <w:rPr>
          <w:rFonts w:ascii="Times New Roman" w:hAnsi="Times New Roman" w:cs="Times New Roman"/>
          <w:sz w:val="28"/>
          <w:szCs w:val="28"/>
        </w:rPr>
        <w:t xml:space="preserve"> общешкольных </w:t>
      </w:r>
      <w:r w:rsidRPr="00313DEB"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</w:p>
    <w:p w:rsidR="00130BF4" w:rsidRPr="00313DEB" w:rsidRDefault="00B831F3" w:rsidP="00130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образования </w:t>
      </w:r>
    </w:p>
    <w:p w:rsidR="00D15236" w:rsidRDefault="00B831F3" w:rsidP="00130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 xml:space="preserve">«Антоновская средняя школа </w:t>
      </w:r>
      <w:proofErr w:type="spellStart"/>
      <w:r w:rsidRPr="00313DEB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313DE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5A44AE" w:rsidRPr="00313DEB" w:rsidRDefault="00B831F3" w:rsidP="00130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 xml:space="preserve"> в 202</w:t>
      </w:r>
      <w:r w:rsidR="00F70306">
        <w:rPr>
          <w:rFonts w:ascii="Times New Roman" w:hAnsi="Times New Roman" w:cs="Times New Roman"/>
          <w:sz w:val="28"/>
          <w:szCs w:val="28"/>
        </w:rPr>
        <w:t>5</w:t>
      </w:r>
      <w:r w:rsidRPr="00313DEB">
        <w:rPr>
          <w:rFonts w:ascii="Times New Roman" w:hAnsi="Times New Roman" w:cs="Times New Roman"/>
          <w:sz w:val="28"/>
          <w:szCs w:val="28"/>
        </w:rPr>
        <w:t>/202</w:t>
      </w:r>
      <w:r w:rsidR="00F70306">
        <w:rPr>
          <w:rFonts w:ascii="Times New Roman" w:hAnsi="Times New Roman" w:cs="Times New Roman"/>
          <w:sz w:val="28"/>
          <w:szCs w:val="28"/>
        </w:rPr>
        <w:t>6</w:t>
      </w:r>
      <w:r w:rsidRPr="00313DE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831F3" w:rsidRPr="00313DEB" w:rsidRDefault="00B831F3" w:rsidP="00130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ook w:val="04A0"/>
      </w:tblPr>
      <w:tblGrid>
        <w:gridCol w:w="675"/>
        <w:gridCol w:w="6237"/>
        <w:gridCol w:w="4177"/>
        <w:gridCol w:w="4328"/>
      </w:tblGrid>
      <w:tr w:rsidR="00B831F3" w:rsidRPr="00313DEB" w:rsidTr="00A3062F">
        <w:tc>
          <w:tcPr>
            <w:tcW w:w="675" w:type="dxa"/>
          </w:tcPr>
          <w:p w:rsidR="00B831F3" w:rsidRPr="00313DEB" w:rsidRDefault="00B831F3" w:rsidP="00A3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B831F3" w:rsidRPr="00313DEB" w:rsidRDefault="00B831F3" w:rsidP="00A3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177" w:type="dxa"/>
          </w:tcPr>
          <w:p w:rsidR="00B831F3" w:rsidRPr="00313DEB" w:rsidRDefault="00B831F3" w:rsidP="00A3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328" w:type="dxa"/>
          </w:tcPr>
          <w:p w:rsidR="00B831F3" w:rsidRPr="00313DEB" w:rsidRDefault="00B831F3" w:rsidP="00A3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831F3" w:rsidRPr="00313DEB" w:rsidTr="00A3062F">
        <w:tc>
          <w:tcPr>
            <w:tcW w:w="675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rStyle w:val="a5"/>
                <w:sz w:val="28"/>
                <w:szCs w:val="28"/>
              </w:rPr>
              <w:t>«Основные направления деятельности учреждения образования в 202</w:t>
            </w:r>
            <w:r w:rsidR="002E760F">
              <w:rPr>
                <w:rStyle w:val="a5"/>
                <w:sz w:val="28"/>
                <w:szCs w:val="28"/>
              </w:rPr>
              <w:t>5</w:t>
            </w:r>
            <w:r w:rsidRPr="00313DEB">
              <w:rPr>
                <w:rStyle w:val="a5"/>
                <w:sz w:val="28"/>
                <w:szCs w:val="28"/>
              </w:rPr>
              <w:t>/202</w:t>
            </w:r>
            <w:r w:rsidR="002E760F">
              <w:rPr>
                <w:rStyle w:val="a5"/>
                <w:sz w:val="28"/>
                <w:szCs w:val="28"/>
              </w:rPr>
              <w:t>6</w:t>
            </w:r>
            <w:r w:rsidRPr="00313DEB">
              <w:rPr>
                <w:rStyle w:val="a5"/>
                <w:sz w:val="28"/>
                <w:szCs w:val="28"/>
              </w:rPr>
              <w:t xml:space="preserve">  учебном году»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1. Организация образовательного процесса в 202</w:t>
            </w:r>
            <w:r w:rsidR="00F70306">
              <w:rPr>
                <w:sz w:val="28"/>
                <w:szCs w:val="28"/>
              </w:rPr>
              <w:t>5</w:t>
            </w:r>
            <w:r w:rsidRPr="00313DEB">
              <w:rPr>
                <w:sz w:val="28"/>
                <w:szCs w:val="28"/>
              </w:rPr>
              <w:t>/202</w:t>
            </w:r>
            <w:r w:rsidR="00F70306">
              <w:rPr>
                <w:sz w:val="28"/>
                <w:szCs w:val="28"/>
              </w:rPr>
              <w:t>6</w:t>
            </w:r>
            <w:r w:rsidRPr="00313DEB">
              <w:rPr>
                <w:sz w:val="28"/>
                <w:szCs w:val="28"/>
              </w:rPr>
              <w:t xml:space="preserve"> учебном году.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2. Организация питания и подвоза учащихся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3. Об организации социальной, воспитательной и идеологической работы, внеурочной  деятельности в новом учебном году, в том числе в шестой школьный день. Формирование ценностного отношения к жизни у учащихся.</w:t>
            </w:r>
          </w:p>
          <w:p w:rsidR="00313DEB" w:rsidRPr="00313DEB" w:rsidRDefault="00096D36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  4</w:t>
            </w:r>
            <w:r w:rsidR="00313DEB" w:rsidRPr="00313DEB">
              <w:rPr>
                <w:sz w:val="28"/>
                <w:szCs w:val="28"/>
              </w:rPr>
              <w:t xml:space="preserve">. </w:t>
            </w:r>
            <w:r w:rsidR="00F70306">
              <w:rPr>
                <w:sz w:val="28"/>
                <w:szCs w:val="28"/>
              </w:rPr>
              <w:t>Что такое экстремизм?</w:t>
            </w:r>
          </w:p>
          <w:p w:rsidR="00313DEB" w:rsidRPr="00313DEB" w:rsidRDefault="00096D36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  5</w:t>
            </w:r>
            <w:r w:rsidR="00313DEB" w:rsidRPr="00313DEB">
              <w:rPr>
                <w:sz w:val="28"/>
                <w:szCs w:val="28"/>
              </w:rPr>
              <w:t>. Профилактика правонарушений и преступлений, детского дорожно-транспортного травматизма среди несовершеннолетних.</w:t>
            </w:r>
          </w:p>
          <w:p w:rsidR="00313DEB" w:rsidRPr="00313DEB" w:rsidRDefault="00096D36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  6</w:t>
            </w:r>
            <w:r w:rsidR="00313DEB" w:rsidRPr="00313DEB">
              <w:rPr>
                <w:sz w:val="28"/>
                <w:szCs w:val="28"/>
              </w:rPr>
              <w:t>. Основные правила безопасности в быту и на улице.</w:t>
            </w:r>
          </w:p>
          <w:p w:rsidR="00B831F3" w:rsidRPr="00313DEB" w:rsidRDefault="00B831F3" w:rsidP="00D15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7" w:type="dxa"/>
          </w:tcPr>
          <w:p w:rsidR="00B831F3" w:rsidRPr="00313DEB" w:rsidRDefault="00F70306" w:rsidP="00F70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130BF4" w:rsidRPr="00313DE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8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 О.П., заместитель по учебной работе </w:t>
            </w:r>
            <w:proofErr w:type="spellStart"/>
            <w:r w:rsidR="00F70306">
              <w:rPr>
                <w:rFonts w:ascii="Times New Roman" w:hAnsi="Times New Roman" w:cs="Times New Roman"/>
                <w:sz w:val="28"/>
                <w:szCs w:val="28"/>
              </w:rPr>
              <w:t>Руденко-Селецкая</w:t>
            </w:r>
            <w:proofErr w:type="spellEnd"/>
            <w:r w:rsidR="00F70306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B831F3" w:rsidRPr="00313DEB" w:rsidTr="00A3062F">
        <w:tc>
          <w:tcPr>
            <w:tcW w:w="675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15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rStyle w:val="a5"/>
                <w:sz w:val="28"/>
                <w:szCs w:val="28"/>
              </w:rPr>
              <w:t>«</w:t>
            </w:r>
            <w:r w:rsidR="00F70306">
              <w:rPr>
                <w:rStyle w:val="a5"/>
                <w:sz w:val="28"/>
                <w:szCs w:val="28"/>
              </w:rPr>
              <w:t xml:space="preserve">Ответственность несовершеннолетних </w:t>
            </w:r>
            <w:proofErr w:type="gramStart"/>
            <w:r w:rsidR="00F70306">
              <w:rPr>
                <w:rStyle w:val="a5"/>
                <w:sz w:val="28"/>
                <w:szCs w:val="28"/>
              </w:rPr>
              <w:t>за</w:t>
            </w:r>
            <w:proofErr w:type="gramEnd"/>
            <w:r w:rsidR="00F70306">
              <w:rPr>
                <w:rStyle w:val="a5"/>
                <w:sz w:val="28"/>
                <w:szCs w:val="28"/>
              </w:rPr>
              <w:t xml:space="preserve"> совершении противоправных действий</w:t>
            </w:r>
            <w:r w:rsidRPr="00313DEB">
              <w:rPr>
                <w:rStyle w:val="a5"/>
                <w:sz w:val="28"/>
                <w:szCs w:val="28"/>
              </w:rPr>
              <w:t>. Взаимодействие школы и семьи по профилактике противоправного поведения»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1. Ответственность </w:t>
            </w:r>
            <w:proofErr w:type="gramStart"/>
            <w:r w:rsidRPr="00313DEB">
              <w:rPr>
                <w:sz w:val="28"/>
                <w:szCs w:val="28"/>
              </w:rPr>
              <w:t>обучающихся</w:t>
            </w:r>
            <w:proofErr w:type="gramEnd"/>
            <w:r w:rsidRPr="00313DEB">
              <w:rPr>
                <w:sz w:val="28"/>
                <w:szCs w:val="28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2. Родительская ответственность за безопасное и противоправное поведение детей.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3. Роль семьи в профилактике алкогольной, табачной и наркотической зависимости: что об этом нужно знать.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4. Безопасность на каждый день (профилактика детского травматизма, правила безопасности, поведение у водоёмов).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5. Об организации работы школы в период осенних каникул. Безопасные каникулы – забота не только школы, но и родителей.</w:t>
            </w:r>
          </w:p>
          <w:p w:rsidR="00B831F3" w:rsidRPr="00313DEB" w:rsidRDefault="00B831F3" w:rsidP="00D15236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7" w:type="dxa"/>
          </w:tcPr>
          <w:p w:rsidR="00B831F3" w:rsidRPr="00313DEB" w:rsidRDefault="00F70306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4328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831F3" w:rsidRPr="00313DEB" w:rsidTr="00A3062F">
        <w:tc>
          <w:tcPr>
            <w:tcW w:w="675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3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rStyle w:val="a5"/>
                <w:sz w:val="28"/>
                <w:szCs w:val="28"/>
              </w:rPr>
              <w:t>«</w:t>
            </w:r>
            <w:r w:rsidR="00F70306">
              <w:rPr>
                <w:rStyle w:val="a5"/>
                <w:sz w:val="28"/>
                <w:szCs w:val="28"/>
              </w:rPr>
              <w:t>Ответственность родителей за воспитание и содержание детей</w:t>
            </w:r>
            <w:r w:rsidRPr="00313DEB">
              <w:rPr>
                <w:rStyle w:val="a5"/>
                <w:sz w:val="28"/>
                <w:szCs w:val="28"/>
              </w:rPr>
              <w:t>»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1.Система работы учреждения образования по </w:t>
            </w:r>
            <w:r w:rsidR="00F70306">
              <w:rPr>
                <w:sz w:val="28"/>
                <w:szCs w:val="28"/>
              </w:rPr>
              <w:t>профилактике семейного неблагополучия</w:t>
            </w:r>
            <w:r w:rsidRPr="00313DEB">
              <w:rPr>
                <w:sz w:val="28"/>
                <w:szCs w:val="28"/>
              </w:rPr>
              <w:t>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2.Роль родителей в </w:t>
            </w:r>
            <w:proofErr w:type="spellStart"/>
            <w:proofErr w:type="gramStart"/>
            <w:r w:rsidR="00F70306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F70306">
              <w:rPr>
                <w:sz w:val="28"/>
                <w:szCs w:val="28"/>
              </w:rPr>
              <w:t xml:space="preserve"> формировании личности ребенка</w:t>
            </w:r>
            <w:r w:rsidRPr="00313DEB">
              <w:rPr>
                <w:sz w:val="28"/>
                <w:szCs w:val="28"/>
              </w:rPr>
              <w:t xml:space="preserve"> ребёнка.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lastRenderedPageBreak/>
              <w:t>   3.</w:t>
            </w:r>
            <w:r w:rsidR="00F70306">
              <w:rPr>
                <w:sz w:val="28"/>
                <w:szCs w:val="28"/>
              </w:rPr>
              <w:t>Критерии СОП</w:t>
            </w:r>
          </w:p>
          <w:p w:rsid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4.Организация занятости учащихся в период </w:t>
            </w:r>
            <w:r w:rsidR="00096D36">
              <w:rPr>
                <w:sz w:val="28"/>
                <w:szCs w:val="28"/>
              </w:rPr>
              <w:t xml:space="preserve">зимних </w:t>
            </w:r>
            <w:r w:rsidRPr="00313DEB">
              <w:rPr>
                <w:sz w:val="28"/>
                <w:szCs w:val="28"/>
              </w:rPr>
              <w:t>каникул.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  <w:p w:rsidR="00B831F3" w:rsidRPr="00313DEB" w:rsidRDefault="00B831F3" w:rsidP="00D15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7" w:type="dxa"/>
          </w:tcPr>
          <w:p w:rsidR="00B831F3" w:rsidRPr="00313DEB" w:rsidRDefault="00313DEB" w:rsidP="00F70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70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0BF4" w:rsidRPr="00313DE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703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8" w:type="dxa"/>
          </w:tcPr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 О.П. заместитель по учебной работе </w:t>
            </w:r>
            <w:proofErr w:type="spellStart"/>
            <w:r w:rsidR="00F70306">
              <w:rPr>
                <w:rFonts w:ascii="Times New Roman" w:hAnsi="Times New Roman" w:cs="Times New Roman"/>
                <w:sz w:val="28"/>
                <w:szCs w:val="28"/>
              </w:rPr>
              <w:t>Руденко-Селецкая</w:t>
            </w:r>
            <w:proofErr w:type="spellEnd"/>
            <w:r w:rsidR="00F70306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  <w:p w:rsidR="00B831F3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96D36" w:rsidRPr="00313DEB" w:rsidTr="00A3062F">
        <w:tc>
          <w:tcPr>
            <w:tcW w:w="675" w:type="dxa"/>
          </w:tcPr>
          <w:p w:rsidR="00096D36" w:rsidRPr="00313DEB" w:rsidRDefault="00096D36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7" w:type="dxa"/>
          </w:tcPr>
          <w:p w:rsidR="00096D36" w:rsidRPr="00D15236" w:rsidRDefault="00096D36" w:rsidP="00D15236">
            <w:pPr>
              <w:pStyle w:val="TableParagraph"/>
              <w:spacing w:before="133"/>
              <w:ind w:left="131" w:right="125"/>
              <w:jc w:val="both"/>
              <w:rPr>
                <w:b/>
                <w:sz w:val="28"/>
                <w:szCs w:val="28"/>
              </w:rPr>
            </w:pPr>
            <w:r w:rsidRPr="00D15236">
              <w:rPr>
                <w:b/>
                <w:sz w:val="28"/>
                <w:szCs w:val="28"/>
              </w:rPr>
              <w:t>«Семья</w:t>
            </w:r>
            <w:r w:rsidRPr="00D152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15236">
              <w:rPr>
                <w:b/>
                <w:sz w:val="28"/>
                <w:szCs w:val="28"/>
              </w:rPr>
              <w:t>и школа. Взгляд в одном направлении</w:t>
            </w:r>
            <w:r w:rsidRPr="00D15236">
              <w:rPr>
                <w:b/>
                <w:spacing w:val="-2"/>
                <w:sz w:val="28"/>
                <w:szCs w:val="28"/>
              </w:rPr>
              <w:t>»</w:t>
            </w:r>
          </w:p>
          <w:p w:rsidR="00096D36" w:rsidRPr="00096D36" w:rsidRDefault="00096D36" w:rsidP="00D15236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  <w:tab w:val="left" w:pos="724"/>
              </w:tabs>
              <w:spacing w:before="26" w:line="235" w:lineRule="auto"/>
              <w:ind w:left="724" w:right="292" w:hanging="360"/>
              <w:jc w:val="both"/>
              <w:rPr>
                <w:sz w:val="28"/>
                <w:szCs w:val="28"/>
              </w:rPr>
            </w:pPr>
            <w:r w:rsidRPr="00096D36">
              <w:rPr>
                <w:sz w:val="28"/>
                <w:szCs w:val="28"/>
              </w:rPr>
              <w:t>Ответственность родителей за ненадлежащее исполнение родительских</w:t>
            </w:r>
            <w:r w:rsidRPr="00096D36">
              <w:rPr>
                <w:spacing w:val="-7"/>
                <w:sz w:val="28"/>
                <w:szCs w:val="28"/>
              </w:rPr>
              <w:t xml:space="preserve"> </w:t>
            </w:r>
            <w:r w:rsidRPr="00096D36">
              <w:rPr>
                <w:sz w:val="28"/>
                <w:szCs w:val="28"/>
              </w:rPr>
              <w:t>обязанностей</w:t>
            </w:r>
            <w:r w:rsidRPr="00096D36">
              <w:rPr>
                <w:spacing w:val="-9"/>
                <w:sz w:val="28"/>
                <w:szCs w:val="28"/>
              </w:rPr>
              <w:t xml:space="preserve"> </w:t>
            </w:r>
            <w:r w:rsidRPr="00096D36">
              <w:rPr>
                <w:sz w:val="28"/>
                <w:szCs w:val="28"/>
              </w:rPr>
              <w:t>и</w:t>
            </w:r>
            <w:r w:rsidRPr="00096D36">
              <w:rPr>
                <w:spacing w:val="-9"/>
                <w:sz w:val="28"/>
                <w:szCs w:val="28"/>
              </w:rPr>
              <w:t xml:space="preserve"> </w:t>
            </w:r>
            <w:r w:rsidRPr="00096D36">
              <w:rPr>
                <w:sz w:val="28"/>
                <w:szCs w:val="28"/>
              </w:rPr>
              <w:t>противоправных</w:t>
            </w:r>
            <w:r w:rsidRPr="00096D36">
              <w:rPr>
                <w:spacing w:val="-9"/>
                <w:sz w:val="28"/>
                <w:szCs w:val="28"/>
              </w:rPr>
              <w:t xml:space="preserve"> </w:t>
            </w:r>
            <w:r w:rsidRPr="00096D36">
              <w:rPr>
                <w:sz w:val="28"/>
                <w:szCs w:val="28"/>
              </w:rPr>
              <w:t>действий</w:t>
            </w:r>
            <w:r w:rsidRPr="00096D36">
              <w:rPr>
                <w:spacing w:val="-9"/>
                <w:sz w:val="28"/>
                <w:szCs w:val="28"/>
              </w:rPr>
              <w:t xml:space="preserve"> </w:t>
            </w:r>
            <w:r w:rsidRPr="00096D36">
              <w:rPr>
                <w:sz w:val="28"/>
                <w:szCs w:val="28"/>
              </w:rPr>
              <w:t>в отношении несовершеннолетних</w:t>
            </w:r>
          </w:p>
          <w:p w:rsidR="00096D36" w:rsidRPr="00096D36" w:rsidRDefault="00096D36" w:rsidP="00D15236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</w:tabs>
              <w:spacing w:before="34"/>
              <w:ind w:left="711" w:hanging="347"/>
              <w:jc w:val="both"/>
              <w:rPr>
                <w:rStyle w:val="a5"/>
                <w:sz w:val="28"/>
                <w:szCs w:val="28"/>
              </w:rPr>
            </w:pPr>
            <w:r w:rsidRPr="00096D36">
              <w:rPr>
                <w:sz w:val="28"/>
                <w:szCs w:val="28"/>
              </w:rPr>
              <w:t>Взаимодействие школы и семьи в обучении и воспитании несовершеннолетних</w:t>
            </w:r>
          </w:p>
        </w:tc>
        <w:tc>
          <w:tcPr>
            <w:tcW w:w="4177" w:type="dxa"/>
          </w:tcPr>
          <w:p w:rsidR="00096D36" w:rsidRPr="00313DEB" w:rsidRDefault="00F70306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</w:tc>
        <w:tc>
          <w:tcPr>
            <w:tcW w:w="4328" w:type="dxa"/>
          </w:tcPr>
          <w:p w:rsidR="00096D36" w:rsidRPr="00313DEB" w:rsidRDefault="00D15236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831F3" w:rsidRPr="00313DEB" w:rsidTr="00A3062F">
        <w:tc>
          <w:tcPr>
            <w:tcW w:w="675" w:type="dxa"/>
          </w:tcPr>
          <w:p w:rsidR="00B831F3" w:rsidRPr="00313DEB" w:rsidRDefault="00096D36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shd w:val="clear" w:color="auto" w:fill="FFFFFF" w:themeFill="background1"/>
          </w:tcPr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rStyle w:val="a5"/>
                <w:sz w:val="28"/>
                <w:szCs w:val="28"/>
              </w:rPr>
              <w:t>«Завершение 202</w:t>
            </w:r>
            <w:r w:rsidR="00F70306">
              <w:rPr>
                <w:rStyle w:val="a5"/>
                <w:sz w:val="28"/>
                <w:szCs w:val="28"/>
              </w:rPr>
              <w:t>5</w:t>
            </w:r>
            <w:r w:rsidRPr="00313DEB">
              <w:rPr>
                <w:rStyle w:val="a5"/>
                <w:sz w:val="28"/>
                <w:szCs w:val="28"/>
              </w:rPr>
              <w:t>/202</w:t>
            </w:r>
            <w:r w:rsidR="00F70306">
              <w:rPr>
                <w:rStyle w:val="a5"/>
                <w:sz w:val="28"/>
                <w:szCs w:val="28"/>
              </w:rPr>
              <w:t>6</w:t>
            </w:r>
            <w:r w:rsidRPr="00313DEB">
              <w:rPr>
                <w:rStyle w:val="a5"/>
                <w:sz w:val="28"/>
                <w:szCs w:val="28"/>
              </w:rPr>
              <w:t xml:space="preserve"> учебного года. Организация безопасного оздоровления учащихся в период летних каникул»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1. О подведении итогов 202</w:t>
            </w:r>
            <w:r w:rsidR="00F70306">
              <w:rPr>
                <w:sz w:val="28"/>
                <w:szCs w:val="28"/>
              </w:rPr>
              <w:t>5</w:t>
            </w:r>
            <w:r w:rsidRPr="00313DEB">
              <w:rPr>
                <w:sz w:val="28"/>
                <w:szCs w:val="28"/>
              </w:rPr>
              <w:t>/202</w:t>
            </w:r>
            <w:r w:rsidR="00F70306">
              <w:rPr>
                <w:sz w:val="28"/>
                <w:szCs w:val="28"/>
              </w:rPr>
              <w:t>6</w:t>
            </w:r>
            <w:r w:rsidRPr="00313DEB">
              <w:rPr>
                <w:sz w:val="28"/>
                <w:szCs w:val="28"/>
              </w:rPr>
              <w:t xml:space="preserve"> учебного года.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2. 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</w:t>
            </w:r>
            <w:proofErr w:type="spellStart"/>
            <w:r w:rsidRPr="00313DEB">
              <w:rPr>
                <w:sz w:val="28"/>
                <w:szCs w:val="28"/>
              </w:rPr>
              <w:t>электро</w:t>
            </w:r>
            <w:proofErr w:type="spellEnd"/>
            <w:r w:rsidRPr="00313DEB">
              <w:rPr>
                <w:sz w:val="28"/>
                <w:szCs w:val="28"/>
              </w:rPr>
              <w:t>- и пожарной безопасности, безопасности на водоемах в летний период, профилактика противоправного поведения.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>   3. Преодоление пагубных привычек. Повышение уровня самоконтроля подростков.</w:t>
            </w:r>
          </w:p>
          <w:p w:rsidR="00313DEB" w:rsidRPr="00313DEB" w:rsidRDefault="00313DEB" w:rsidP="00D15236">
            <w:pPr>
              <w:pStyle w:val="a6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13DEB">
              <w:rPr>
                <w:sz w:val="28"/>
                <w:szCs w:val="28"/>
              </w:rPr>
              <w:t xml:space="preserve">   4. «Проведем лето с пользой» (об организации </w:t>
            </w:r>
            <w:r w:rsidRPr="00313DEB">
              <w:rPr>
                <w:sz w:val="28"/>
                <w:szCs w:val="28"/>
              </w:rPr>
              <w:lastRenderedPageBreak/>
              <w:t>полезной занятости несовершеннолетних в летний период 202</w:t>
            </w:r>
            <w:r w:rsidR="00F70306">
              <w:rPr>
                <w:sz w:val="28"/>
                <w:szCs w:val="28"/>
              </w:rPr>
              <w:t>6</w:t>
            </w:r>
            <w:r w:rsidRPr="00313DEB">
              <w:rPr>
                <w:sz w:val="28"/>
                <w:szCs w:val="28"/>
              </w:rPr>
              <w:t xml:space="preserve"> года).</w:t>
            </w:r>
          </w:p>
          <w:p w:rsidR="00B831F3" w:rsidRPr="00313DEB" w:rsidRDefault="00B831F3" w:rsidP="00D15236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7" w:type="dxa"/>
          </w:tcPr>
          <w:p w:rsidR="00B831F3" w:rsidRPr="00313DEB" w:rsidRDefault="00313DEB" w:rsidP="00F70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703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F703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8" w:type="dxa"/>
          </w:tcPr>
          <w:p w:rsidR="00313DEB" w:rsidRPr="00313DEB" w:rsidRDefault="00B831F3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313DEB" w:rsidRPr="00313DEB">
              <w:rPr>
                <w:rFonts w:ascii="Times New Roman" w:hAnsi="Times New Roman" w:cs="Times New Roman"/>
                <w:sz w:val="28"/>
                <w:szCs w:val="28"/>
              </w:rPr>
              <w:t xml:space="preserve">,  заместитель по учебной работе </w:t>
            </w:r>
            <w:proofErr w:type="spellStart"/>
            <w:r w:rsidR="00F70306">
              <w:rPr>
                <w:rFonts w:ascii="Times New Roman" w:hAnsi="Times New Roman" w:cs="Times New Roman"/>
                <w:sz w:val="28"/>
                <w:szCs w:val="28"/>
              </w:rPr>
              <w:t>Руденко-Селецкая</w:t>
            </w:r>
            <w:proofErr w:type="spellEnd"/>
            <w:r w:rsidR="00F70306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  <w:p w:rsidR="00B831F3" w:rsidRPr="00313DEB" w:rsidRDefault="00313DEB" w:rsidP="0031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313DEB" w:rsidRDefault="00313DEB" w:rsidP="00313D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1F3" w:rsidRPr="00313DEB" w:rsidRDefault="00B831F3" w:rsidP="00313DEB">
      <w:pPr>
        <w:jc w:val="both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                    </w:t>
      </w:r>
      <w:proofErr w:type="spellStart"/>
      <w:r w:rsidRPr="00313DEB"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B831F3" w:rsidRPr="00313DEB" w:rsidRDefault="00B831F3" w:rsidP="00313D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31F3" w:rsidRPr="00313DEB" w:rsidSect="00B831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A67C6"/>
    <w:multiLevelType w:val="hybridMultilevel"/>
    <w:tmpl w:val="B08A54EE"/>
    <w:lvl w:ilvl="0" w:tplc="A894CCAC">
      <w:start w:val="1"/>
      <w:numFmt w:val="decimal"/>
      <w:lvlText w:val="%1."/>
      <w:lvlJc w:val="left"/>
      <w:pPr>
        <w:ind w:left="71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ED724">
      <w:numFmt w:val="bullet"/>
      <w:lvlText w:val="•"/>
      <w:lvlJc w:val="left"/>
      <w:pPr>
        <w:ind w:left="1346" w:hanging="348"/>
      </w:pPr>
      <w:rPr>
        <w:rFonts w:hint="default"/>
        <w:lang w:val="ru-RU" w:eastAsia="en-US" w:bidi="ar-SA"/>
      </w:rPr>
    </w:lvl>
    <w:lvl w:ilvl="2" w:tplc="32262C1E">
      <w:numFmt w:val="bullet"/>
      <w:lvlText w:val="•"/>
      <w:lvlJc w:val="left"/>
      <w:pPr>
        <w:ind w:left="1973" w:hanging="348"/>
      </w:pPr>
      <w:rPr>
        <w:rFonts w:hint="default"/>
        <w:lang w:val="ru-RU" w:eastAsia="en-US" w:bidi="ar-SA"/>
      </w:rPr>
    </w:lvl>
    <w:lvl w:ilvl="3" w:tplc="DB946164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4" w:tplc="9BB28EB6">
      <w:numFmt w:val="bullet"/>
      <w:lvlText w:val="•"/>
      <w:lvlJc w:val="left"/>
      <w:pPr>
        <w:ind w:left="3227" w:hanging="348"/>
      </w:pPr>
      <w:rPr>
        <w:rFonts w:hint="default"/>
        <w:lang w:val="ru-RU" w:eastAsia="en-US" w:bidi="ar-SA"/>
      </w:rPr>
    </w:lvl>
    <w:lvl w:ilvl="5" w:tplc="4E40477E">
      <w:numFmt w:val="bullet"/>
      <w:lvlText w:val="•"/>
      <w:lvlJc w:val="left"/>
      <w:pPr>
        <w:ind w:left="3854" w:hanging="348"/>
      </w:pPr>
      <w:rPr>
        <w:rFonts w:hint="default"/>
        <w:lang w:val="ru-RU" w:eastAsia="en-US" w:bidi="ar-SA"/>
      </w:rPr>
    </w:lvl>
    <w:lvl w:ilvl="6" w:tplc="1C8CA89C">
      <w:numFmt w:val="bullet"/>
      <w:lvlText w:val="•"/>
      <w:lvlJc w:val="left"/>
      <w:pPr>
        <w:ind w:left="4480" w:hanging="348"/>
      </w:pPr>
      <w:rPr>
        <w:rFonts w:hint="default"/>
        <w:lang w:val="ru-RU" w:eastAsia="en-US" w:bidi="ar-SA"/>
      </w:rPr>
    </w:lvl>
    <w:lvl w:ilvl="7" w:tplc="E106342C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8" w:tplc="089ED048">
      <w:numFmt w:val="bullet"/>
      <w:lvlText w:val="•"/>
      <w:lvlJc w:val="left"/>
      <w:pPr>
        <w:ind w:left="5734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1F3"/>
    <w:rsid w:val="00096D36"/>
    <w:rsid w:val="00130BF4"/>
    <w:rsid w:val="002A2DB7"/>
    <w:rsid w:val="002E760F"/>
    <w:rsid w:val="00313DEB"/>
    <w:rsid w:val="005A44AE"/>
    <w:rsid w:val="009D62C8"/>
    <w:rsid w:val="00B831F3"/>
    <w:rsid w:val="00C1623F"/>
    <w:rsid w:val="00D15236"/>
    <w:rsid w:val="00E52FE0"/>
    <w:rsid w:val="00EB25B9"/>
    <w:rsid w:val="00F7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1F3"/>
    <w:pPr>
      <w:spacing w:after="0" w:line="240" w:lineRule="auto"/>
    </w:pPr>
  </w:style>
  <w:style w:type="table" w:styleId="a4">
    <w:name w:val="Table Grid"/>
    <w:basedOn w:val="a1"/>
    <w:uiPriority w:val="59"/>
    <w:rsid w:val="00B83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831F3"/>
    <w:rPr>
      <w:b/>
      <w:bCs/>
    </w:rPr>
  </w:style>
  <w:style w:type="paragraph" w:styleId="a6">
    <w:name w:val="Normal (Web)"/>
    <w:basedOn w:val="a"/>
    <w:uiPriority w:val="99"/>
    <w:semiHidden/>
    <w:unhideWhenUsed/>
    <w:rsid w:val="0031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96D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D73BD-C7BA-4B48-8DAA-94F58E55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7</cp:revision>
  <cp:lastPrinted>2025-09-10T06:13:00Z</cp:lastPrinted>
  <dcterms:created xsi:type="dcterms:W3CDTF">2024-09-12T07:03:00Z</dcterms:created>
  <dcterms:modified xsi:type="dcterms:W3CDTF">2025-09-17T12:21:00Z</dcterms:modified>
</cp:coreProperties>
</file>